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F" w:rsidRPr="00F7134D" w:rsidRDefault="00865EDF" w:rsidP="003D4E51">
      <w:pPr>
        <w:ind w:left="57" w:right="57"/>
        <w:jc w:val="both"/>
        <w:rPr>
          <w:rFonts w:ascii="Palatino Linotype" w:hAnsi="Palatino Linotype"/>
          <w:color w:val="000000" w:themeColor="text1"/>
          <w:sz w:val="24"/>
          <w:szCs w:val="24"/>
          <w:lang w:val="el-GR"/>
        </w:rPr>
      </w:pPr>
    </w:p>
    <w:p w:rsidR="00865EDF" w:rsidRPr="00F7134D" w:rsidRDefault="00865EDF" w:rsidP="003D4E51">
      <w:pPr>
        <w:ind w:left="57" w:right="57"/>
        <w:jc w:val="both"/>
        <w:rPr>
          <w:rFonts w:ascii="Palatino Linotype" w:hAnsi="Palatino Linotype"/>
          <w:color w:val="000000" w:themeColor="text1"/>
          <w:sz w:val="24"/>
          <w:szCs w:val="24"/>
          <w:lang w:val="el-GR"/>
        </w:rPr>
      </w:pPr>
    </w:p>
    <w:p w:rsidR="00C40BE8" w:rsidRPr="00AE6AE3" w:rsidRDefault="00C40BE8" w:rsidP="003D4E51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4"/>
          <w:szCs w:val="24"/>
          <w:lang w:val="el-GR"/>
        </w:rPr>
      </w:pPr>
    </w:p>
    <w:p w:rsidR="00297EAC" w:rsidRPr="00297EAC" w:rsidRDefault="003D4E51" w:rsidP="008E481C">
      <w:pPr>
        <w:overflowPunct w:val="0"/>
        <w:autoSpaceDE w:val="0"/>
        <w:autoSpaceDN w:val="0"/>
        <w:adjustRightInd w:val="0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3D4E51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                                              </w:t>
      </w:r>
      <w:r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</w:p>
    <w:tbl>
      <w:tblPr>
        <w:tblW w:w="871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6"/>
        <w:gridCol w:w="5924"/>
      </w:tblGrid>
      <w:tr w:rsidR="008E481C" w:rsidRPr="002F4ED0" w:rsidTr="00862535">
        <w:tc>
          <w:tcPr>
            <w:tcW w:w="2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F4ED0">
              <w:rPr>
                <w:rFonts w:ascii="Palatino Linotype" w:hAnsi="Palatino Linotype"/>
                <w:noProof/>
                <w:color w:val="000000" w:themeColor="text1"/>
                <w:lang w:val="el-GR"/>
              </w:rPr>
              <w:drawing>
                <wp:inline distT="0" distB="0" distL="0" distR="0">
                  <wp:extent cx="1020445" cy="797560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noProof/>
                <w:color w:val="000000" w:themeColor="text1"/>
                <w:lang w:val="el-GR"/>
              </w:rPr>
              <w:drawing>
                <wp:inline distT="0" distB="0" distL="0" distR="0">
                  <wp:extent cx="553085" cy="542290"/>
                  <wp:effectExtent l="19050" t="0" r="0" b="0"/>
                  <wp:docPr id="4" name="Εικόνα 1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ΕΛΛΗΝΙΚΗ  ΔΗΜΟΚΡΑΤΙΑ</w:t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ΤΕΧΝΟΛΟΓΙΚΟ  ΕΚΠΑΙΔΕΥΤΙΚΟ  ΙΔΡΥΜΑ</w:t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ΚΕΝΤΡΙΚΗΣ   ΜΑΚΕΔΟΝΙΑΣ</w:t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ΣΧΟΛΗ ΔΙΟΙΚΗΣΗΣ &amp; ΟΙΚΟΝΟΜΙΑΣ</w:t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ΤΜΗΜΑ ΔΙΟΙΚΗΣΗΣ ΣΥΣΤΗΜΑΤΩΝ ΕΦΟΔΙΑΣΜΟΥ</w:t>
            </w:r>
          </w:p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</w:rPr>
              <w:t>Κανελλοπούλου 2    60100  Κατερίνη</w:t>
            </w:r>
          </w:p>
        </w:tc>
      </w:tr>
      <w:tr w:rsidR="008E481C" w:rsidRPr="002F4ED0" w:rsidTr="00862535">
        <w:tc>
          <w:tcPr>
            <w:tcW w:w="2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81C" w:rsidRPr="002F4ED0" w:rsidRDefault="008E481C" w:rsidP="00862535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</w:tr>
    </w:tbl>
    <w:p w:rsidR="008E481C" w:rsidRPr="002F4ED0" w:rsidRDefault="008E481C" w:rsidP="008E481C">
      <w:pPr>
        <w:framePr w:w="2731" w:h="781" w:hSpace="180" w:wrap="around" w:vAnchor="text" w:hAnchor="page" w:x="7702" w:y="161"/>
        <w:ind w:left="57" w:right="57"/>
        <w:rPr>
          <w:rFonts w:ascii="Palatino Linotype" w:hAnsi="Palatino Linotype" w:cs="Arial"/>
          <w:color w:val="000000" w:themeColor="text1"/>
          <w:lang w:val="el-GR"/>
        </w:rPr>
      </w:pPr>
      <w:r w:rsidRPr="002F4ED0">
        <w:rPr>
          <w:rFonts w:ascii="Palatino Linotype" w:hAnsi="Palatino Linotype" w:cs="Arial"/>
          <w:color w:val="000000" w:themeColor="text1"/>
          <w:lang w:val="el-GR"/>
        </w:rPr>
        <w:t>ΚΑΤΕΡΙΝΗ:</w:t>
      </w:r>
      <w:r w:rsidR="00631D89">
        <w:rPr>
          <w:rFonts w:ascii="Palatino Linotype" w:hAnsi="Palatino Linotype" w:cs="Arial"/>
          <w:color w:val="000000" w:themeColor="text1"/>
        </w:rPr>
        <w:t>06</w:t>
      </w:r>
      <w:r w:rsidRPr="002F4ED0">
        <w:rPr>
          <w:rFonts w:ascii="Palatino Linotype" w:hAnsi="Palatino Linotype" w:cs="Arial"/>
          <w:color w:val="000000" w:themeColor="text1"/>
          <w:lang w:val="el-GR"/>
        </w:rPr>
        <w:t>-0</w:t>
      </w:r>
      <w:r w:rsidRPr="002F4ED0">
        <w:rPr>
          <w:rFonts w:ascii="Palatino Linotype" w:hAnsi="Palatino Linotype" w:cs="Arial"/>
          <w:color w:val="000000" w:themeColor="text1"/>
        </w:rPr>
        <w:t>5</w:t>
      </w:r>
      <w:r w:rsidRPr="002F4ED0">
        <w:rPr>
          <w:rFonts w:ascii="Palatino Linotype" w:hAnsi="Palatino Linotype" w:cs="Arial"/>
          <w:color w:val="000000" w:themeColor="text1"/>
          <w:lang w:val="el-GR"/>
        </w:rPr>
        <w:t>-2019</w:t>
      </w:r>
    </w:p>
    <w:p w:rsidR="008E481C" w:rsidRPr="008E481C" w:rsidRDefault="008E481C" w:rsidP="008E481C">
      <w:pPr>
        <w:framePr w:w="2731" w:h="781" w:hSpace="180" w:wrap="around" w:vAnchor="text" w:hAnchor="page" w:x="7702" w:y="161"/>
        <w:ind w:left="57" w:right="57"/>
        <w:rPr>
          <w:rFonts w:ascii="Palatino Linotype" w:hAnsi="Palatino Linotype" w:cs="Arial"/>
          <w:color w:val="000000" w:themeColor="text1"/>
        </w:rPr>
      </w:pPr>
      <w:r w:rsidRPr="002F4ED0">
        <w:rPr>
          <w:rFonts w:ascii="Palatino Linotype" w:hAnsi="Palatino Linotype" w:cs="Arial"/>
          <w:color w:val="000000" w:themeColor="text1"/>
          <w:lang w:val="el-GR"/>
        </w:rPr>
        <w:t xml:space="preserve">Αριθμ. Πρωτ. </w:t>
      </w:r>
      <w:r>
        <w:rPr>
          <w:rFonts w:ascii="Palatino Linotype" w:hAnsi="Palatino Linotype" w:cs="Arial"/>
          <w:color w:val="000000" w:themeColor="text1"/>
          <w:lang w:val="el-GR"/>
        </w:rPr>
        <w:t>31</w:t>
      </w:r>
      <w:r>
        <w:rPr>
          <w:rFonts w:ascii="Palatino Linotype" w:hAnsi="Palatino Linotype" w:cs="Arial"/>
          <w:color w:val="000000" w:themeColor="text1"/>
        </w:rPr>
        <w:t>9</w:t>
      </w:r>
    </w:p>
    <w:p w:rsidR="008E481C" w:rsidRPr="002F4ED0" w:rsidRDefault="008E481C" w:rsidP="008E481C">
      <w:pPr>
        <w:ind w:left="57" w:right="57"/>
        <w:jc w:val="both"/>
        <w:rPr>
          <w:rFonts w:ascii="Palatino Linotype" w:hAnsi="Palatino Linotype"/>
          <w:color w:val="000000" w:themeColor="text1"/>
          <w:lang w:val="el-GR"/>
        </w:rPr>
      </w:pPr>
    </w:p>
    <w:p w:rsidR="008E481C" w:rsidRPr="002F4ED0" w:rsidRDefault="008E481C" w:rsidP="008E481C">
      <w:pPr>
        <w:ind w:left="57" w:right="57"/>
        <w:jc w:val="both"/>
        <w:rPr>
          <w:rFonts w:ascii="Palatino Linotype" w:hAnsi="Palatino Linotype"/>
          <w:color w:val="000000" w:themeColor="text1"/>
          <w:lang w:val="el-GR"/>
        </w:rPr>
      </w:pPr>
    </w:p>
    <w:p w:rsidR="008E481C" w:rsidRPr="002F4ED0" w:rsidRDefault="008E481C" w:rsidP="008E481C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lang w:val="el-GR"/>
        </w:rPr>
      </w:pPr>
    </w:p>
    <w:p w:rsidR="008E481C" w:rsidRDefault="008E481C" w:rsidP="008E481C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 xml:space="preserve">                     </w:t>
      </w:r>
      <w:r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      </w:t>
      </w:r>
    </w:p>
    <w:p w:rsidR="008E481C" w:rsidRPr="002F4ED0" w:rsidRDefault="008E481C" w:rsidP="008E481C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                                                                 </w:t>
      </w:r>
      <w:r w:rsidRPr="002F4ED0"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  <w:t>Προς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:  Μέλη του εκλεκτορικού σώματος</w:t>
      </w:r>
    </w:p>
    <w:p w:rsidR="008E481C" w:rsidRPr="002F4ED0" w:rsidRDefault="008E481C" w:rsidP="008E481C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  <w:t xml:space="preserve"> (όπως ΠΙΝΑΚΑΣ ΑΠΟΔΕΚΤΩΝ)</w:t>
      </w:r>
    </w:p>
    <w:p w:rsidR="008E481C" w:rsidRPr="002F4ED0" w:rsidRDefault="008E481C" w:rsidP="008E481C">
      <w:pPr>
        <w:ind w:left="57" w:right="57"/>
        <w:jc w:val="both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  <w:t xml:space="preserve">                                                Κοινοποίηση</w:t>
      </w:r>
    </w:p>
    <w:p w:rsidR="00EF0F09" w:rsidRPr="00EF0F09" w:rsidRDefault="00EF0F09" w:rsidP="00EF0F09">
      <w:pPr>
        <w:pStyle w:val="Style12"/>
        <w:widowControl/>
        <w:spacing w:line="240" w:lineRule="auto"/>
        <w:ind w:left="3657" w:right="57" w:firstLine="663"/>
        <w:jc w:val="both"/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EF0F09"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  <w:t>Αηδόνης Δημήτριος (44104)</w:t>
      </w:r>
    </w:p>
    <w:p w:rsidR="008E481C" w:rsidRPr="002F4ED0" w:rsidRDefault="008E481C" w:rsidP="008E481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8E481C" w:rsidRPr="002F4ED0" w:rsidRDefault="008E481C" w:rsidP="008E481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8E481C" w:rsidRPr="002F4ED0" w:rsidRDefault="008E481C" w:rsidP="008E481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ΠΡΟΣΚΛΗΣΗ ΣΕ ΣΥΝΕΔΡΙΑΣΗ</w:t>
      </w:r>
    </w:p>
    <w:p w:rsidR="008E481C" w:rsidRPr="002F4ED0" w:rsidRDefault="008E481C" w:rsidP="008E481C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8E481C" w:rsidRPr="008E481C" w:rsidRDefault="008E481C" w:rsidP="008E4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Καλούνται τα μέλη του εκλεκτορικού σώματος την 15</w:t>
      </w:r>
      <w:r w:rsidRPr="002F4ED0">
        <w:rPr>
          <w:rFonts w:ascii="Palatino Linotype" w:hAnsi="Palatino Linotype"/>
          <w:color w:val="000000" w:themeColor="text1"/>
          <w:sz w:val="22"/>
          <w:szCs w:val="22"/>
          <w:vertAlign w:val="superscript"/>
          <w:lang w:val="el-GR"/>
        </w:rPr>
        <w:t>η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Μαϊου 2019, ημέρα  Τετάρτη και ώρα Ελλάδος 13.00 , σε συνεδρίαση που θα γίνει στο Αμφιθέατρο Α του Τμήματος Διοίκησης Συστημάτων Εφοδιασμού ( Κατερίνη )  του Τ.Ε.Ι. Κεντρικής Μακεδονίας ,για τον ορισμό  τριμελούς  εισηγητικής επιτροπής προκειμένου να προβεί σε  γραπτή αξιολόγηση για τους υποψηφίους που υπέβαλαν υποψηφιότητα για την  επιλογή</w:t>
      </w:r>
      <w:r w:rsidRPr="008E481C">
        <w:rPr>
          <w:rFonts w:ascii="Palatino Linotype" w:hAnsi="Palatino Linotype"/>
          <w:color w:val="000000" w:themeColor="text1"/>
          <w:sz w:val="22"/>
          <w:szCs w:val="22"/>
          <w:lang w:val="el-GR"/>
        </w:rPr>
        <w:t>/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πλήρωση</w:t>
      </w:r>
      <w:r w:rsidRPr="008E481C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Pr="008E481C">
        <w:rPr>
          <w:rFonts w:ascii="Palatino Linotype" w:hAnsi="Palatino Linotype"/>
          <w:color w:val="000000" w:themeColor="text1"/>
          <w:sz w:val="22"/>
          <w:szCs w:val="22"/>
          <w:lang w:val="el-GR"/>
        </w:rPr>
        <w:t>μιας (1)</w:t>
      </w:r>
      <w:r w:rsidRPr="008E481C">
        <w:rPr>
          <w:rFonts w:ascii="Palatino Linotype" w:hAnsi="Palatino Linotype"/>
          <w:sz w:val="22"/>
          <w:szCs w:val="22"/>
          <w:lang w:val="el-GR"/>
        </w:rPr>
        <w:t xml:space="preserve"> θέσης  μέλους Δ.Ε.Π. </w:t>
      </w:r>
      <w:r w:rsidRPr="008E481C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 Αναπληρωτή Καθηγητή με γνωστικό αντικείμενο «Εφαρμογή Ποσοτικών Μεθόδων στη Διαχείριση Εφοδιαστικών Αλυσίδων και στη Σχεδίαση και Λειτουργία Δικτύων Επαναχρησιμοποίησης Υλικών» </w:t>
      </w:r>
      <w:r w:rsidRPr="008E481C">
        <w:rPr>
          <w:rFonts w:ascii="Palatino Linotype" w:hAnsi="Palatino Linotype" w:cs="Arial"/>
          <w:sz w:val="22"/>
          <w:szCs w:val="22"/>
          <w:shd w:val="clear" w:color="auto" w:fill="FFFFFF"/>
        </w:rPr>
        <w:t>APP</w:t>
      </w:r>
      <w:r w:rsidRPr="008E481C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10632</w:t>
      </w:r>
    </w:p>
    <w:p w:rsidR="008E481C" w:rsidRPr="002F4ED0" w:rsidRDefault="008E481C" w:rsidP="008E481C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8E481C" w:rsidRPr="002F4ED0" w:rsidRDefault="008E481C" w:rsidP="008E481C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8E481C" w:rsidRPr="002F4ED0" w:rsidRDefault="008E481C" w:rsidP="008E481C">
      <w:pPr>
        <w:jc w:val="both"/>
        <w:rPr>
          <w:rStyle w:val="apple-converted-space"/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Η συμμετοχή των εκλεκτόρων  μπορεί να γίνει και με τηλεδιάσκεψη. </w:t>
      </w:r>
    </w:p>
    <w:p w:rsidR="008E481C" w:rsidRPr="002F4ED0" w:rsidRDefault="008E481C" w:rsidP="008E481C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Γραμματέας του εκλεκτορικού σώματος  για την τήρηση των πρακτικών, ορίζεται η κ. Δεληγιαννίδου Σοφία Περιστέρα  διοικητική υπάλληλος κλάδου Π.Ε. Διοικητικού-Λογιστικού. </w:t>
      </w:r>
    </w:p>
    <w:p w:rsidR="008E481C" w:rsidRPr="002F4ED0" w:rsidRDefault="008E481C" w:rsidP="008E481C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Τεχνική υποστήριξη παρέχεται από τον κ. Χρήστο Αβδελά , διοικητικό υπάλληλο του Τ.Ε.Ι. Κεντρικής Μακεδονίας (τηλ. 23210-49144 Ε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mail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: 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avdelas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@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teicm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.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gr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).</w:t>
      </w:r>
    </w:p>
    <w:p w:rsidR="008E481C" w:rsidRPr="002F4ED0" w:rsidRDefault="008E481C" w:rsidP="008E481C">
      <w:pPr>
        <w:ind w:right="57"/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8E481C" w:rsidRPr="002F4ED0" w:rsidRDefault="008E481C" w:rsidP="008E481C">
      <w:pPr>
        <w:ind w:left="2217" w:right="57" w:firstLine="663"/>
        <w:outlineLvl w:val="0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>Ο ΠΡΟΕΔΡΟΣ ΤΟΥ ΤΜΗΜΑΤΟΣ</w:t>
      </w:r>
    </w:p>
    <w:p w:rsidR="008E481C" w:rsidRPr="002F4ED0" w:rsidRDefault="008E481C" w:rsidP="008E481C">
      <w:pPr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8E481C" w:rsidRPr="002F4ED0" w:rsidRDefault="008E481C" w:rsidP="008E481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8E481C" w:rsidRPr="002F4ED0" w:rsidRDefault="008E481C" w:rsidP="008E481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 xml:space="preserve">                     ΔΗΜΗΤΡΙΟΣ ΤΡΙΑΝΤΑΦΥΛΛΟΥ</w:t>
      </w:r>
    </w:p>
    <w:p w:rsidR="008E481C" w:rsidRPr="002F4ED0" w:rsidRDefault="008E481C" w:rsidP="008E481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 xml:space="preserve">                     ΚΑΘΗΓΗΤΗΣ</w:t>
      </w:r>
    </w:p>
    <w:p w:rsidR="008E481C" w:rsidRPr="008E481C" w:rsidRDefault="008E481C" w:rsidP="008E481C">
      <w:pPr>
        <w:ind w:right="57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</w:p>
    <w:p w:rsidR="00297EAC" w:rsidRPr="00631D89" w:rsidRDefault="00297EAC" w:rsidP="00EF0F09">
      <w:pPr>
        <w:ind w:right="57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</w:p>
    <w:p w:rsidR="00297EAC" w:rsidRPr="008E481C" w:rsidRDefault="00297EAC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3D4E51" w:rsidRPr="003D4E51" w:rsidRDefault="003D4E51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  <w:r w:rsidRPr="003D4E51">
        <w:rPr>
          <w:rFonts w:ascii="Palatino Linotype" w:hAnsi="Palatino Linotype"/>
          <w:b/>
          <w:color w:val="000000" w:themeColor="text1"/>
          <w:lang w:val="el-GR"/>
        </w:rPr>
        <w:t>ΠΙΝΑΚΑΣ ΑΠΟΔΕΚΤΩΝ</w:t>
      </w:r>
    </w:p>
    <w:p w:rsidR="003D4E51" w:rsidRPr="003D4E51" w:rsidRDefault="003D4E51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8E481C" w:rsidRPr="00C35F8D" w:rsidRDefault="008E481C" w:rsidP="00C35F8D">
      <w:pPr>
        <w:pStyle w:val="Style15"/>
        <w:widowControl/>
        <w:spacing w:line="276" w:lineRule="auto"/>
        <w:ind w:right="264"/>
        <w:rPr>
          <w:rStyle w:val="FontStyle30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Α. </w:t>
      </w:r>
      <w:r w:rsidR="00C35F8D">
        <w:rPr>
          <w:rStyle w:val="FontStyle30"/>
          <w:rFonts w:ascii="Palatino Linotype" w:hAnsi="Palatino Linotype"/>
          <w:sz w:val="22"/>
          <w:szCs w:val="22"/>
        </w:rPr>
        <w:t>Τακτικά Μέλη</w:t>
      </w:r>
    </w:p>
    <w:p w:rsidR="008E481C" w:rsidRPr="0010204D" w:rsidRDefault="008E481C" w:rsidP="008E481C">
      <w:pPr>
        <w:pStyle w:val="Style15"/>
        <w:widowControl/>
        <w:spacing w:line="276" w:lineRule="auto"/>
        <w:ind w:right="264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30"/>
          <w:rFonts w:ascii="Palatino Linotype" w:hAnsi="Palatino Linotype"/>
          <w:b w:val="0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Δημήτριος Φωλίνας, Αναπληρωτής Καθηγητής του Τμήματος Διοίκησης Συστημάτων Εφοδιασμού του Τεχνολογικού Εκπαιδευτικού Ιδρύματος Κεντρικής Μακεδονίας.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6947"/>
      </w:tblGrid>
      <w:tr w:rsidR="008E481C" w:rsidRPr="0010204D" w:rsidTr="0086253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Fonts w:ascii="Palatino Linotype" w:hAnsi="Palatino Linotype"/>
                <w:sz w:val="20"/>
                <w:szCs w:val="20"/>
              </w:rPr>
              <w:t>5692</w:t>
            </w:r>
          </w:p>
        </w:tc>
      </w:tr>
      <w:tr w:rsidR="008E481C" w:rsidRPr="0010204D" w:rsidTr="0086253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dfolinas@gmail.com</w:t>
            </w:r>
          </w:p>
        </w:tc>
      </w:tr>
    </w:tbl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30"/>
          <w:rFonts w:ascii="Palatino Linotype" w:hAnsi="Palatino Linotype"/>
          <w:b w:val="0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Παναγιώτης Τσαρούχας, Αναπληρωτής Καθηγητής του Τμήματος Διοίκησης Συστημάτων Εφοδιασμού του Τεχνολογικού Εκπαιδευτικού Ιδρύματος Κεντρικής Μακεδονίας.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660"/>
      </w:tblGrid>
      <w:tr w:rsidR="008E481C" w:rsidRPr="0010204D" w:rsidTr="008625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Fonts w:ascii="Palatino Linotype" w:hAnsi="Palatino Linotype"/>
                <w:sz w:val="20"/>
                <w:szCs w:val="20"/>
              </w:rPr>
              <w:t>11079</w:t>
            </w:r>
          </w:p>
        </w:tc>
      </w:tr>
      <w:tr w:rsidR="008E481C" w:rsidRPr="0010204D" w:rsidTr="008625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ptsarouhas@teiste.gr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Αθανάσιος Κελέμης, Αναπληρωτής Καθηγητής του Τμήματος Διοίκησης Συστημάτων Εφοδιασμού του Τεχνολογικού Εκπαιδευτικού Ιδρύματος Κεντρικής Μακεδονίας.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Fonts w:ascii="Palatino Linotype" w:hAnsi="Palatino Linotype"/>
                <w:sz w:val="20"/>
                <w:szCs w:val="20"/>
              </w:rPr>
              <w:t>5168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kelemisa@teicm.gr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5"/>
        <w:widowControl/>
        <w:spacing w:after="60" w:line="276" w:lineRule="auto"/>
        <w:ind w:left="523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5"/>
        <w:widowControl/>
        <w:spacing w:line="276" w:lineRule="auto"/>
        <w:ind w:right="264"/>
        <w:rPr>
          <w:rStyle w:val="FontStyle30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β) (από άλλα Τμήματα του Τεχνολογικού Εκπαιδευτικού Ιδρύματος Κεντρικής Μακεδονίας)</w:t>
      </w: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Σωτήριος Δημητριάδης, Καθηγητής του Τμήματος Διοίκησης Επιχειρήσεων του Τεχνολογικού Εκπαιδευτικού Ιδρύματος Κεντρικής Μακεδονίας.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Fonts w:ascii="Palatino Linotype" w:hAnsi="Palatino Linotype"/>
                <w:sz w:val="20"/>
                <w:szCs w:val="20"/>
              </w:rPr>
              <w:t>17767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dimsot@teicm.gr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29"/>
          <w:rFonts w:ascii="Palatino Linotype" w:hAnsi="Palatino Linotype"/>
          <w:sz w:val="22"/>
          <w:szCs w:val="22"/>
        </w:rPr>
        <w:t xml:space="preserve">Δρ. </w:t>
      </w: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Ευάγγελος Κεχρής, </w:t>
      </w:r>
      <w:r w:rsidRPr="0010204D">
        <w:rPr>
          <w:rStyle w:val="FontStyle29"/>
          <w:rFonts w:ascii="Palatino Linotype" w:hAnsi="Palatino Linotype"/>
          <w:sz w:val="22"/>
          <w:szCs w:val="22"/>
        </w:rPr>
        <w:t xml:space="preserve">Καθηγητής του Τμήματος Διοίκησης Επιχειρήσεων του </w:t>
      </w:r>
      <w:r w:rsidRPr="0010204D">
        <w:rPr>
          <w:rStyle w:val="FontStyle30"/>
          <w:rFonts w:ascii="Palatino Linotype" w:hAnsi="Palatino Linotype"/>
          <w:sz w:val="22"/>
          <w:szCs w:val="22"/>
        </w:rPr>
        <w:t>Τεχνολογικού Εκπαιδευτικού Ιδρύματος Κεντρικής Μακεδονίας</w:t>
      </w:r>
      <w:r w:rsidRPr="0010204D">
        <w:rPr>
          <w:rStyle w:val="FontStyle29"/>
          <w:rFonts w:ascii="Palatino Linotype" w:hAnsi="Palatino Linotype"/>
          <w:sz w:val="22"/>
          <w:szCs w:val="22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6661"/>
      </w:tblGrid>
      <w:tr w:rsidR="008E481C" w:rsidRPr="0010204D" w:rsidTr="00C35F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17382</w:t>
            </w:r>
          </w:p>
        </w:tc>
      </w:tr>
      <w:tr w:rsidR="008E481C" w:rsidRPr="0010204D" w:rsidTr="00C35F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kehris@teicm.gr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29"/>
          <w:rFonts w:ascii="Palatino Linotype" w:hAnsi="Palatino Linotype"/>
          <w:sz w:val="22"/>
          <w:szCs w:val="22"/>
        </w:rPr>
        <w:lastRenderedPageBreak/>
        <w:t xml:space="preserve"> Δρ. </w:t>
      </w: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Κωνσταντίνος Κλεΐδης, Επίκουρος </w:t>
      </w:r>
      <w:r w:rsidRPr="0010204D">
        <w:rPr>
          <w:rStyle w:val="FontStyle29"/>
          <w:rFonts w:ascii="Palatino Linotype" w:hAnsi="Palatino Linotype"/>
          <w:sz w:val="22"/>
          <w:szCs w:val="22"/>
        </w:rPr>
        <w:t xml:space="preserve">Καθηγητής του Τμήματος Μηχανολόγων Μηχανικών του </w:t>
      </w:r>
      <w:r w:rsidRPr="0010204D">
        <w:rPr>
          <w:rStyle w:val="FontStyle30"/>
          <w:rFonts w:ascii="Palatino Linotype" w:hAnsi="Palatino Linotype"/>
          <w:sz w:val="22"/>
          <w:szCs w:val="22"/>
        </w:rPr>
        <w:t>Τεχνολογικού Εκπαιδευτικού Ιδρύματος Κεντρικής Μακεδονίας</w:t>
      </w:r>
      <w:r w:rsidRPr="0010204D">
        <w:rPr>
          <w:rStyle w:val="FontStyle29"/>
          <w:rFonts w:ascii="Palatino Linotype" w:hAnsi="Palatino Linotype"/>
          <w:sz w:val="22"/>
          <w:szCs w:val="22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15394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kleidis@teicm.gr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7C01BE">
      <w:pPr>
        <w:pStyle w:val="Style12"/>
        <w:widowControl/>
        <w:spacing w:after="60" w:line="276" w:lineRule="auto"/>
        <w:ind w:firstLine="0"/>
        <w:jc w:val="both"/>
        <w:rPr>
          <w:rStyle w:val="FontStyle30"/>
          <w:rFonts w:ascii="Palatino Linotype" w:hAnsi="Palatino Linotype"/>
          <w:sz w:val="22"/>
          <w:szCs w:val="22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Δημήτριος Βλάχος, Αναπληρωτής Καθηγητής του Τμήματος Μηχανολόγων Μηχανικών του Αριστοτελείου Πανεπιστήμιου Θεσσαλονίκης</w:t>
      </w:r>
      <w:r w:rsidRPr="0010204D">
        <w:rPr>
          <w:rStyle w:val="FontStyle29"/>
          <w:rFonts w:ascii="Palatino Linotype" w:hAnsi="Palatino Linotype"/>
          <w:sz w:val="22"/>
          <w:szCs w:val="22"/>
        </w:rPr>
        <w:t xml:space="preserve">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7172"/>
      </w:tblGrid>
      <w:tr w:rsidR="008E481C" w:rsidRPr="0010204D" w:rsidTr="0086253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9263B6" w:rsidRDefault="009263B6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2978</w:t>
            </w:r>
          </w:p>
        </w:tc>
      </w:tr>
      <w:tr w:rsidR="008E481C" w:rsidRPr="0010204D" w:rsidTr="0086253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vlachos1@auth.gr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Γεώργιος Μαλινδρέτος, Επίκουρος Καθηγητής του Τμήματος Οικιακής Οικονομίας και Οικολογίας του Χαροκόπειου Πανεπιστημίου</w:t>
      </w:r>
      <w:r w:rsidRPr="0010204D">
        <w:rPr>
          <w:rStyle w:val="FontStyle29"/>
          <w:rFonts w:ascii="Palatino Linotype" w:hAnsi="Palatino Linotype"/>
          <w:sz w:val="22"/>
          <w:szCs w:val="22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2192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gmal@hua.gr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Διονύσιος Μπόχτης, Ερευνητής Α του Εθνικού Κέντρου Έρευνας και Τεχνολογικής Ανάπτυξης, Ινστιτούτο Έρευνας και Τεχνολογίας Θεσσαλίας.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19477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d.bochtis@certh.gr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5"/>
        <w:widowControl/>
        <w:spacing w:after="60" w:line="276" w:lineRule="auto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Βασίλειος Κώστογλου, Καθηγητής του Τμήματος Μηχανικών Πληροφορικής του Αλεξάνδρειου Τεχνολογικού Εκπαιδευτικού Ιδρύματος Θεσσαλονίκης.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3290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vkostogl@teithe.gr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Δρ. Ιωάννης Νικολαΐδης, Αναπληρωτής Καθηγητής του Τμήματος Εφαρμοσμένης Πληροφορικής του Πανεπιστημίου Μακεδονίας.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8139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nikolai@uom.gr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9"/>
        <w:widowControl/>
        <w:spacing w:line="276" w:lineRule="auto"/>
        <w:ind w:right="278"/>
        <w:jc w:val="both"/>
        <w:outlineLvl w:val="0"/>
        <w:rPr>
          <w:rStyle w:val="FontStyle26"/>
          <w:rFonts w:ascii="Palatino Linotype" w:hAnsi="Palatino Linotype"/>
          <w:sz w:val="20"/>
          <w:szCs w:val="20"/>
          <w:u w:val="single"/>
        </w:rPr>
      </w:pPr>
    </w:p>
    <w:p w:rsidR="008E481C" w:rsidRPr="0010204D" w:rsidRDefault="008E481C" w:rsidP="008E481C">
      <w:pPr>
        <w:pStyle w:val="Style9"/>
        <w:widowControl/>
        <w:spacing w:line="276" w:lineRule="auto"/>
        <w:ind w:right="278"/>
        <w:jc w:val="both"/>
        <w:outlineLvl w:val="0"/>
        <w:rPr>
          <w:rStyle w:val="FontStyle30"/>
          <w:rFonts w:ascii="Palatino Linotype" w:hAnsi="Palatino Linotype"/>
          <w:sz w:val="22"/>
          <w:szCs w:val="22"/>
          <w:u w:val="single"/>
        </w:rPr>
      </w:pPr>
      <w:r w:rsidRPr="0010204D">
        <w:rPr>
          <w:rStyle w:val="FontStyle26"/>
          <w:rFonts w:ascii="Palatino Linotype" w:hAnsi="Palatino Linotype"/>
          <w:u w:val="single"/>
        </w:rPr>
        <w:t>ΑΝΑΠΛΗΡΩΜΑΤΙΚΑ ΜΕΛΗ</w:t>
      </w:r>
    </w:p>
    <w:p w:rsidR="008E481C" w:rsidRPr="0010204D" w:rsidRDefault="008E481C" w:rsidP="008E481C">
      <w:pPr>
        <w:pStyle w:val="Style15"/>
        <w:widowControl/>
        <w:spacing w:after="60" w:line="276" w:lineRule="auto"/>
        <w:rPr>
          <w:rStyle w:val="FontStyle30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color w:val="FF0000"/>
          <w:sz w:val="22"/>
          <w:szCs w:val="22"/>
        </w:rPr>
        <w:t xml:space="preserve"> </w:t>
      </w: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 w:cs="Calibri"/>
          <w:sz w:val="22"/>
          <w:szCs w:val="22"/>
        </w:rPr>
        <w:t>Δρ. Πάτροκλος Γεωργιάδης, Καθηγητής του Τμήματος Μηχανολόγων Μηχανικών του Αριστοτελείου Πανεπιστήμιου Θεσσαλονίκης</w:t>
      </w:r>
      <w:r w:rsidRPr="0010204D">
        <w:rPr>
          <w:rStyle w:val="FontStyle29"/>
          <w:rFonts w:ascii="Palatino Linotype" w:hAnsi="Palatino Linotype"/>
          <w:sz w:val="22"/>
          <w:szCs w:val="22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766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geopat@auth.gr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 w:cs="Calibri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b/>
          <w:sz w:val="22"/>
          <w:szCs w:val="22"/>
        </w:rPr>
      </w:pPr>
      <w:r w:rsidRPr="0010204D">
        <w:rPr>
          <w:rStyle w:val="FontStyle29"/>
          <w:rFonts w:ascii="Palatino Linotype" w:hAnsi="Palatino Linotype"/>
          <w:b/>
          <w:sz w:val="22"/>
          <w:szCs w:val="22"/>
        </w:rPr>
        <w:t>Δρ. Ιωάννης Μπακούρος, Καθηγητής του Τμήματος Μηχανολόγων Μηχανικών του Πανεπιστημίου Δυτικής Μακεδονίας.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17776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ylb@uowm.gr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  <w:lang w:val="en-US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  <w:lang w:val="en-US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Δρ. Γεώργιος Μπλάνας, Καθηγητής του Τμήματος Διοίκησης Επιχειρήσεων του Τεχνολογικού Εκπαιδευτικού Ιδρύματος Θεσσαλίας.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10674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blanas@teilar.gr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left="360" w:hanging="360"/>
        <w:jc w:val="both"/>
        <w:rPr>
          <w:rStyle w:val="FontStyle30"/>
          <w:rFonts w:ascii="Palatino Linotype" w:hAnsi="Palatino Linotype"/>
          <w:b w:val="0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Παναγιώτης Τριβέλλας, Καθηγητής του Τμήματος Διοίκησης Συστημάτων Εφοδιασμού του Τεχνολογικού Εκπαιδευτικού Ιδρύματος Στερεάς Ελλάδας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811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ptrival@yahoo.com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Δρ. Ιωάννης Πολλάλης, Καθηγητής του Τμήματος Οικονομικής Επιστήμης του Πανεπιστημίου Πειραιώς.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977"/>
      </w:tblGrid>
      <w:tr w:rsidR="008E481C" w:rsidRPr="0010204D" w:rsidTr="00862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9574</w:t>
            </w:r>
          </w:p>
        </w:tc>
      </w:tr>
      <w:tr w:rsidR="008E481C" w:rsidRPr="0010204D" w:rsidTr="00862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yannis@unipi.gr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b/>
          <w:sz w:val="22"/>
          <w:szCs w:val="22"/>
        </w:rPr>
      </w:pPr>
      <w:r w:rsidRPr="0010204D">
        <w:rPr>
          <w:rStyle w:val="FontStyle30"/>
          <w:rFonts w:ascii="Palatino Linotype" w:hAnsi="Palatino Linotype" w:cs="Calibri"/>
          <w:sz w:val="22"/>
          <w:szCs w:val="22"/>
        </w:rPr>
        <w:t xml:space="preserve">Δρ. Μαντζάρης Ιωάννης </w:t>
      </w:r>
      <w:r w:rsidRPr="0010204D">
        <w:rPr>
          <w:rStyle w:val="FontStyle29"/>
          <w:rFonts w:ascii="Palatino Linotype" w:hAnsi="Palatino Linotype" w:cs="Calibri"/>
          <w:b/>
          <w:sz w:val="22"/>
          <w:szCs w:val="22"/>
        </w:rPr>
        <w:t>Καθηγητής, Τμήμα Λογιστικής, Σχολή Διοίκησης και Οικονομίας ΤΕΙ Κεντρικής Μακεδονίας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19061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mantzaris@teicm.gr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lastRenderedPageBreak/>
        <w:t>Δρ. Χρήστος Ταραντίλης, Καθηγητής του Τμήματος Διοικητικής Επιστήμης και Τεχνολογίας του Οικονομικού Πανεπιστημίου Αθηνών.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946"/>
      </w:tblGrid>
      <w:tr w:rsidR="008E481C" w:rsidRPr="0010204D" w:rsidTr="00862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10915</w:t>
            </w:r>
          </w:p>
        </w:tc>
      </w:tr>
      <w:tr w:rsidR="008E481C" w:rsidRPr="0010204D" w:rsidTr="00862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tarantil@aueb.gr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Βαγής Σαμαθρακής, Καθηγητής του Τμήματος Τεχνολόγων Γεωπόνων του Αλεξάνδρειου Τεχνολογικού Εκπαιδευτικού Ιδρύματος Θεσσαλονίκης.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17970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sbagis@accteithe.gr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left="360"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Γρηγόριος Ζαρωτιάδης, Αναπληρωτής Καθηγητής του Οικονομικών Επιστημών του Αριστοτελείου Πανεπιστημίου Θεσσαλονίκης.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7569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gzarotia@uoi.gr</w:t>
            </w:r>
          </w:p>
        </w:tc>
      </w:tr>
    </w:tbl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spacing w:line="276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76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>Δρ. Σωκράτης Μοσχούρης, Αναπληρωτής Καθηγητής του Τμήματος Βιομηχανικής Διοίκησης και Τεχνολογίας του Πανεπιστημίου Πειραιώς.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Κωδ.ΑΠΕΛΛΑ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7379</w:t>
            </w:r>
          </w:p>
        </w:tc>
      </w:tr>
      <w:tr w:rsidR="008E481C" w:rsidRPr="0010204D" w:rsidTr="0086253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0204D">
              <w:rPr>
                <w:rFonts w:ascii="Palatino Linotype" w:hAnsi="Palatino Linotype"/>
                <w:sz w:val="20"/>
                <w:szCs w:val="20"/>
                <w:lang w:val="en-US"/>
              </w:rPr>
              <w:t>smosx@unipi.gr</w:t>
            </w:r>
          </w:p>
        </w:tc>
      </w:tr>
    </w:tbl>
    <w:p w:rsidR="008E481C" w:rsidRPr="0010204D" w:rsidRDefault="008E481C" w:rsidP="008E481C">
      <w:pPr>
        <w:rPr>
          <w:rFonts w:ascii="Palatino Linotype" w:hAnsi="Palatino Linotype"/>
        </w:rPr>
      </w:pPr>
    </w:p>
    <w:p w:rsidR="008E481C" w:rsidRPr="0010204D" w:rsidRDefault="008E481C" w:rsidP="008E481C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2"/>
          <w:szCs w:val="22"/>
        </w:rPr>
      </w:pPr>
      <w:r w:rsidRPr="0010204D">
        <w:rPr>
          <w:rStyle w:val="FontStyle30"/>
          <w:rFonts w:ascii="Palatino Linotype" w:hAnsi="Palatino Linotype"/>
          <w:sz w:val="22"/>
          <w:szCs w:val="22"/>
        </w:rPr>
        <w:t xml:space="preserve">Δρ. Αικατερίνη Γκοτζαμάνη, Καθηγητής του Τμήματος Οργάνωσης και Διοίκησης Επιχειρήσεων του Πανεπιστημίου Μακεδονίας.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6945"/>
      </w:tblGrid>
      <w:tr w:rsidR="008E481C" w:rsidRPr="0010204D" w:rsidTr="008625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7432</w:t>
            </w:r>
          </w:p>
        </w:tc>
      </w:tr>
      <w:tr w:rsidR="008E481C" w:rsidRPr="0010204D" w:rsidTr="008625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1C" w:rsidRPr="0010204D" w:rsidRDefault="008E481C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10204D">
              <w:rPr>
                <w:rStyle w:val="FontStyle29"/>
                <w:rFonts w:ascii="Palatino Linotype" w:hAnsi="Palatino Linotype"/>
                <w:sz w:val="20"/>
                <w:szCs w:val="20"/>
              </w:rPr>
              <w:t>kgotza@uom.gr</w:t>
            </w:r>
          </w:p>
        </w:tc>
      </w:tr>
    </w:tbl>
    <w:p w:rsidR="008E481C" w:rsidRDefault="008E481C" w:rsidP="008E481C"/>
    <w:p w:rsidR="008E481C" w:rsidRDefault="008E481C" w:rsidP="00E243A8">
      <w:pPr>
        <w:rPr>
          <w:rFonts w:ascii="Palatino Linotype" w:hAnsi="Palatino Linotype"/>
          <w:color w:val="000000" w:themeColor="text1"/>
        </w:rPr>
      </w:pPr>
    </w:p>
    <w:p w:rsidR="008E481C" w:rsidRDefault="008E481C" w:rsidP="00E243A8">
      <w:pPr>
        <w:rPr>
          <w:rFonts w:ascii="Palatino Linotype" w:hAnsi="Palatino Linotype"/>
          <w:color w:val="000000" w:themeColor="text1"/>
        </w:rPr>
      </w:pPr>
    </w:p>
    <w:p w:rsidR="00C40BE8" w:rsidRPr="003D4E51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Β) Προέδρους Τμημάτων</w:t>
      </w:r>
    </w:p>
    <w:p w:rsidR="00C40BE8" w:rsidRPr="003D4E51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</w:p>
    <w:p w:rsidR="00C40BE8" w:rsidRPr="003D4E51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rPr>
          <w:rFonts w:ascii="Palatino Linotype" w:hAnsi="Palatino Linotype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Διοίκησης Επιχειρήσεων του Τεχνολογικού Εκπαιδευτικού Ιδρύματος Κεντρικής Μακεδονίας.</w:t>
      </w:r>
    </w:p>
    <w:p w:rsidR="00C40BE8" w:rsidRPr="003D4E51" w:rsidRDefault="00C40BE8" w:rsidP="00E243A8">
      <w:pPr>
        <w:pStyle w:val="Style12"/>
        <w:widowControl/>
        <w:numPr>
          <w:ilvl w:val="0"/>
          <w:numId w:val="10"/>
        </w:numPr>
        <w:tabs>
          <w:tab w:val="left" w:pos="142"/>
        </w:tabs>
        <w:spacing w:after="60" w:line="240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Μηχανικών του Αριστοτελείου Πανεπιστήμιου Θεσσαλονίκης.</w:t>
      </w:r>
    </w:p>
    <w:p w:rsidR="00C40BE8" w:rsidRPr="003D4E51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Πληροφορικής του Αλεξάνδρειου Τεχνολογικού Εκπαιδευτικού Ιδρύματος Θεσσαλονίκης</w:t>
      </w:r>
    </w:p>
    <w:p w:rsidR="00C40BE8" w:rsidRPr="003D4E51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jc w:val="both"/>
        <w:rPr>
          <w:rStyle w:val="FontStyle29"/>
          <w:rFonts w:ascii="Palatino Linotype" w:hAnsi="Palatino Linotype" w:cs="Times New Roman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Λογιστικής  του Αλεξάνδρειου Τεχνολογικού Εκπαιδευτικού Ιδρύματος Θεσσαλονίκης.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Διοίκησης Επιχειρήσεων του Τεχνολογικού Εκπαιδευτικού Ιδρύματος Θεσσαλίας</w:t>
      </w:r>
      <w:r w:rsidR="00453348" w:rsidRPr="003D4E51">
        <w:rPr>
          <w:rFonts w:ascii="Tahoma" w:hAnsi="Tahoma" w:cs="Tahoma"/>
          <w:color w:val="51565B"/>
          <w:shd w:val="clear" w:color="auto" w:fill="FFFFFF"/>
          <w:lang w:val="el-GR"/>
        </w:rPr>
        <w:t xml:space="preserve"> 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Διοίκηση</w:t>
      </w:r>
      <w:r w:rsidR="006F613E" w:rsidRPr="003D4E51">
        <w:rPr>
          <w:rFonts w:ascii="Palatino Linotype" w:hAnsi="Palatino Linotype"/>
          <w:color w:val="000000" w:themeColor="text1"/>
          <w:lang w:val="el-GR"/>
        </w:rPr>
        <w:t>ς Τουρισμού Πανεπιστήμιο Δυτικής Αττικής</w:t>
      </w:r>
      <w:r w:rsidRPr="003D4E51">
        <w:rPr>
          <w:rFonts w:ascii="Palatino Linotype" w:hAnsi="Palatino Linotype"/>
          <w:color w:val="000000" w:themeColor="text1"/>
          <w:lang w:val="el-GR"/>
        </w:rPr>
        <w:t>.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Οικονομικής Επιστήμης του Πανεπιστημίου Πειραιώς.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Διοικητικής Επιστήμης και Τεχνολογίας του Οικονομικού Πανεπιστημίου Αθηνών.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 xml:space="preserve">Αυτοματισμού </w:t>
      </w:r>
      <w:r w:rsidR="008D626D" w:rsidRPr="003D4E51">
        <w:rPr>
          <w:rFonts w:ascii="Palatino Linotype" w:hAnsi="Palatino Linotype"/>
          <w:color w:val="000000" w:themeColor="text1"/>
          <w:lang w:val="el-GR"/>
        </w:rPr>
        <w:t>Αλεξάνδρεια</w:t>
      </w:r>
      <w:r w:rsidRPr="003D4E51">
        <w:rPr>
          <w:rFonts w:ascii="Palatino Linotype" w:hAnsi="Palatino Linotype"/>
          <w:color w:val="000000" w:themeColor="text1"/>
          <w:lang w:val="el-GR"/>
        </w:rPr>
        <w:t xml:space="preserve"> Τεχνολογικ</w:t>
      </w:r>
      <w:r w:rsidR="00E243A8" w:rsidRPr="00E243A8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 xml:space="preserve"> Μηχανολόγων </w:t>
      </w:r>
      <w:r w:rsidRPr="003D4E51">
        <w:rPr>
          <w:rFonts w:ascii="Palatino Linotype" w:hAnsi="Palatino Linotype"/>
          <w:color w:val="000000" w:themeColor="text1"/>
          <w:lang w:val="el-GR"/>
        </w:rPr>
        <w:t>ού Εκπαιδευτικού Ιδρύματος Θεσσαλονίκης.</w:t>
      </w:r>
    </w:p>
    <w:p w:rsidR="00C40BE8" w:rsidRPr="003D4E51" w:rsidRDefault="00C40BE8" w:rsidP="00E243A8">
      <w:pPr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lastRenderedPageBreak/>
        <w:t xml:space="preserve"> Οικονομικής Επιστήμης του Πανεπιστημίου Πειραιώς.</w:t>
      </w:r>
    </w:p>
    <w:p w:rsidR="008D626D" w:rsidRPr="003D4E51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 xml:space="preserve">Τμήματος Διοίκησης Συστημάτων Εφοδιασμού του Τεχνολογικού     </w:t>
      </w:r>
    </w:p>
    <w:p w:rsidR="00C40BE8" w:rsidRPr="003D4E51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</w:pPr>
      <w:r w:rsidRPr="003D4E51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Εκπαιδευτικού Ιδρύματος Κεντρικής Μακεδονίας</w:t>
      </w:r>
    </w:p>
    <w:p w:rsidR="008D626D" w:rsidRPr="003D4E51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3D4E51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Τμήματος Διοίκησης Συστημάτων Εφοδιασμού του Τεχνολογικού     Εκπαιδευτικού Ιδρύματος Στερεάς Ελλάδας</w:t>
      </w:r>
    </w:p>
    <w:p w:rsidR="008D626D" w:rsidRPr="003D4E51" w:rsidRDefault="008D626D" w:rsidP="00E243A8">
      <w:pPr>
        <w:rPr>
          <w:rFonts w:ascii="Palatino Linotype" w:hAnsi="Palatino Linotype"/>
          <w:color w:val="000000" w:themeColor="text1"/>
          <w:lang w:val="el-GR"/>
        </w:rPr>
      </w:pPr>
    </w:p>
    <w:p w:rsidR="00C40BE8" w:rsidRPr="003D4E51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Γ</w:t>
      </w:r>
      <w:r w:rsidR="008D626D" w:rsidRPr="003D4E51">
        <w:rPr>
          <w:rFonts w:ascii="Palatino Linotype" w:hAnsi="Palatino Linotype"/>
          <w:color w:val="000000" w:themeColor="text1"/>
          <w:lang w:val="el-GR"/>
        </w:rPr>
        <w:t xml:space="preserve">)   </w:t>
      </w:r>
      <w:r w:rsidRPr="003D4E51">
        <w:rPr>
          <w:rFonts w:ascii="Palatino Linotype" w:hAnsi="Palatino Linotype"/>
          <w:color w:val="000000" w:themeColor="text1"/>
          <w:lang w:val="el-GR"/>
        </w:rPr>
        <w:t>Πρυτάνεις Ιδρυμάτων</w:t>
      </w:r>
    </w:p>
    <w:p w:rsidR="00C40BE8" w:rsidRPr="003D4E51" w:rsidRDefault="00C40BE8" w:rsidP="00E243A8">
      <w:pPr>
        <w:pStyle w:val="Style12"/>
        <w:widowControl/>
        <w:spacing w:after="60" w:line="240" w:lineRule="auto"/>
        <w:ind w:left="360" w:firstLine="0"/>
        <w:rPr>
          <w:rFonts w:ascii="Palatino Linotype" w:hAnsi="Palatino Linotype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1.Αριστοτελείου Πανεπιστήμιου Θεσσαλονίκης.</w:t>
      </w:r>
    </w:p>
    <w:p w:rsidR="00C40BE8" w:rsidRPr="003D4E51" w:rsidRDefault="008D626D" w:rsidP="00E243A8">
      <w:pPr>
        <w:pStyle w:val="Style12"/>
        <w:widowControl/>
        <w:spacing w:after="60" w:line="240" w:lineRule="auto"/>
        <w:ind w:left="360" w:firstLine="0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2.Αλεξάνδρειου</w:t>
      </w:r>
      <w:r w:rsidR="00C40BE8"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Τεχνολογικού Εκπαιδευτικού Ιδρύματος Θεσσαλονίκης</w:t>
      </w:r>
    </w:p>
    <w:p w:rsidR="00C40BE8" w:rsidRPr="003D4E51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3. Τεχνολογικού Εκπαιδευτικού Ιδρύματος Θεσσαλίας</w:t>
      </w:r>
    </w:p>
    <w:p w:rsidR="008D626D" w:rsidRPr="003D4E51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4.</w:t>
      </w:r>
      <w:r w:rsidR="006F613E"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 xml:space="preserve">Πανεπιστημίου  Αττικής </w:t>
      </w:r>
    </w:p>
    <w:p w:rsidR="00C40BE8" w:rsidRPr="003D4E51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5.Πανεπιστημίου Πειραιώς.</w:t>
      </w:r>
    </w:p>
    <w:p w:rsidR="00C40BE8" w:rsidRPr="003D4E51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6. Οικονομικού Πανεπιστημίου Αθηνών.</w:t>
      </w:r>
    </w:p>
    <w:p w:rsidR="008D626D" w:rsidRPr="003D4E51" w:rsidRDefault="008D626D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7.</w:t>
      </w:r>
      <w:r w:rsidRPr="003D4E51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l-GR"/>
        </w:rPr>
        <w:t xml:space="preserve"> Τεχνολογικού Εκπαιδευτικού Ιδρύματος Στερεάς Ελλάδας</w:t>
      </w:r>
    </w:p>
    <w:p w:rsidR="00C40BE8" w:rsidRPr="003D4E51" w:rsidRDefault="008D626D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3D4E51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8.</w:t>
      </w:r>
      <w:r w:rsidRPr="003D4E51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l-GR"/>
        </w:rPr>
        <w:t xml:space="preserve"> Τεχνολογικού Εκπαιδευτικού Ιδρύματος Κεντρικής Μακεδονίας</w:t>
      </w:r>
    </w:p>
    <w:p w:rsidR="008D626D" w:rsidRPr="003D4E51" w:rsidRDefault="008D626D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</w:p>
    <w:p w:rsidR="00C40BE8" w:rsidRPr="003D4E51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Δ) Πρόεδρο Τ.Ε.Ι  Κεντρικής Μακεδονίας</w:t>
      </w:r>
    </w:p>
    <w:p w:rsidR="00C40BE8" w:rsidRPr="003D4E51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>Ε) Διευθυντή ΣΔΟ Τ.Ε.Ι.  Κεντρικής Μακεδονίας</w:t>
      </w:r>
      <w:r w:rsidR="008D626D" w:rsidRPr="003D4E51">
        <w:rPr>
          <w:rFonts w:ascii="Palatino Linotype" w:hAnsi="Palatino Linotype"/>
          <w:color w:val="000000" w:themeColor="text1"/>
          <w:lang w:val="el-GR"/>
        </w:rPr>
        <w:t xml:space="preserve"> </w:t>
      </w:r>
    </w:p>
    <w:p w:rsidR="00C40BE8" w:rsidRPr="003D4E51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3D4E51">
        <w:rPr>
          <w:rFonts w:ascii="Palatino Linotype" w:hAnsi="Palatino Linotype"/>
          <w:color w:val="000000" w:themeColor="text1"/>
          <w:lang w:val="el-GR"/>
        </w:rPr>
        <w:t xml:space="preserve">ΣΤ) Υποψήφιους για τη θέση </w:t>
      </w:r>
    </w:p>
    <w:p w:rsidR="00865EDF" w:rsidRPr="003D4E51" w:rsidRDefault="007C01BE" w:rsidP="00EE3E9A">
      <w:pPr>
        <w:pStyle w:val="Style12"/>
        <w:widowControl/>
        <w:spacing w:line="240" w:lineRule="auto"/>
        <w:ind w:left="57" w:right="57" w:firstLine="0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Αηδόνης Δημήτριος (44104)</w:t>
      </w:r>
    </w:p>
    <w:p w:rsidR="00865EDF" w:rsidRPr="003D4E51" w:rsidRDefault="00865EDF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</w:p>
    <w:p w:rsidR="00865EDF" w:rsidRPr="00E243A8" w:rsidRDefault="00865EDF" w:rsidP="00297EAC">
      <w:pPr>
        <w:ind w:left="57" w:right="57"/>
        <w:outlineLvl w:val="0"/>
        <w:rPr>
          <w:rFonts w:ascii="Palatino Linotype" w:hAnsi="Palatino Linotype" w:cs="Arial"/>
          <w:b/>
          <w:color w:val="000000" w:themeColor="text1"/>
          <w:sz w:val="24"/>
          <w:szCs w:val="24"/>
          <w:lang w:val="el-GR"/>
        </w:rPr>
      </w:pPr>
      <w:r w:rsidRPr="003D4E51">
        <w:rPr>
          <w:rFonts w:ascii="Palatino Linotype" w:hAnsi="Palatino Linotype" w:cs="Arial"/>
          <w:color w:val="000000" w:themeColor="text1"/>
          <w:lang w:val="el-GR"/>
        </w:rPr>
        <w:t xml:space="preserve">                                        </w:t>
      </w:r>
      <w:r w:rsidR="00FB7921" w:rsidRPr="003D4E51">
        <w:rPr>
          <w:rFonts w:ascii="Palatino Linotype" w:hAnsi="Palatino Linotype" w:cs="Arial"/>
          <w:color w:val="000000" w:themeColor="text1"/>
          <w:lang w:val="el-GR"/>
        </w:rPr>
        <w:t xml:space="preserve">      </w:t>
      </w:r>
      <w:r w:rsidR="00FB7921" w:rsidRPr="00E243A8">
        <w:rPr>
          <w:rFonts w:ascii="Palatino Linotype" w:hAnsi="Palatino Linotype" w:cs="Arial"/>
          <w:b/>
          <w:color w:val="000000" w:themeColor="text1"/>
          <w:sz w:val="24"/>
          <w:szCs w:val="24"/>
          <w:lang w:val="el-GR"/>
        </w:rPr>
        <w:t xml:space="preserve">  </w:t>
      </w:r>
      <w:r w:rsidRPr="00E243A8">
        <w:rPr>
          <w:rFonts w:ascii="Palatino Linotype" w:hAnsi="Palatino Linotype" w:cs="Arial"/>
          <w:b/>
          <w:color w:val="000000" w:themeColor="text1"/>
          <w:sz w:val="24"/>
          <w:szCs w:val="24"/>
          <w:lang w:val="el-GR"/>
        </w:rPr>
        <w:t xml:space="preserve">  </w:t>
      </w:r>
    </w:p>
    <w:p w:rsidR="00865EDF" w:rsidRPr="003D4E51" w:rsidRDefault="00865EDF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</w:p>
    <w:p w:rsidR="00F468A7" w:rsidRPr="003D4E51" w:rsidRDefault="00AB027B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  <w:r>
        <w:rPr>
          <w:rFonts w:ascii="Palatino Linotype" w:hAnsi="Palatino Linotype"/>
          <w:color w:val="000000" w:themeColor="text1"/>
          <w:lang w:val="el-GR"/>
        </w:rPr>
        <w:t xml:space="preserve">Συνημμένα: Το υπ.΄αριθμ. </w:t>
      </w:r>
      <w:r w:rsidR="00EB44BE">
        <w:rPr>
          <w:rFonts w:ascii="Palatino Linotype" w:hAnsi="Palatino Linotype"/>
          <w:color w:val="000000" w:themeColor="text1"/>
          <w:lang w:val="el-GR"/>
        </w:rPr>
        <w:t>317/08-05</w:t>
      </w:r>
      <w:r w:rsidR="00F57D51" w:rsidRPr="003D4E51">
        <w:rPr>
          <w:rFonts w:ascii="Palatino Linotype" w:hAnsi="Palatino Linotype"/>
          <w:color w:val="000000" w:themeColor="text1"/>
          <w:lang w:val="el-GR"/>
        </w:rPr>
        <w:t>-2019 έγγραφο με ΑΔΑ:</w:t>
      </w:r>
      <w:r w:rsidR="00EB44BE">
        <w:rPr>
          <w:rFonts w:ascii="Palatino Linotype" w:hAnsi="Palatino Linotype"/>
          <w:color w:val="000000" w:themeColor="text1"/>
          <w:lang w:val="el-GR"/>
        </w:rPr>
        <w:t>ΨΨ54469143-2ΒΠ</w:t>
      </w:r>
      <w:r w:rsidR="00F57D51" w:rsidRPr="003D4E51">
        <w:rPr>
          <w:rFonts w:ascii="Palatino Linotype" w:hAnsi="Palatino Linotype"/>
          <w:color w:val="000000" w:themeColor="text1"/>
          <w:lang w:val="el-GR"/>
        </w:rPr>
        <w:t>, σχετικά με την απόφαση της Συνέλευσης του Τμήματος Διοίκησης Συστημάτων Εφοδιασμού, για τη Συγκρότηση του Εκλεκτορικού Σώματος.</w:t>
      </w:r>
    </w:p>
    <w:sectPr w:rsidR="00F468A7" w:rsidRPr="003D4E51" w:rsidSect="00297EA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5C" w:rsidRDefault="001E045C" w:rsidP="00C35F8D">
      <w:r>
        <w:separator/>
      </w:r>
    </w:p>
  </w:endnote>
  <w:endnote w:type="continuationSeparator" w:id="1">
    <w:p w:rsidR="001E045C" w:rsidRDefault="001E045C" w:rsidP="00C3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5C" w:rsidRDefault="001E045C" w:rsidP="00C35F8D">
      <w:r>
        <w:separator/>
      </w:r>
    </w:p>
  </w:footnote>
  <w:footnote w:type="continuationSeparator" w:id="1">
    <w:p w:rsidR="001E045C" w:rsidRDefault="001E045C" w:rsidP="00C3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581"/>
    <w:multiLevelType w:val="hybridMultilevel"/>
    <w:tmpl w:val="654CA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3A1A"/>
    <w:multiLevelType w:val="hybridMultilevel"/>
    <w:tmpl w:val="856C2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8A"/>
    <w:multiLevelType w:val="hybridMultilevel"/>
    <w:tmpl w:val="A432A7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845E6"/>
    <w:multiLevelType w:val="hybridMultilevel"/>
    <w:tmpl w:val="85DC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B8A"/>
    <w:multiLevelType w:val="hybridMultilevel"/>
    <w:tmpl w:val="CBD66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518"/>
    <w:multiLevelType w:val="hybridMultilevel"/>
    <w:tmpl w:val="B40CC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C6BBB"/>
    <w:multiLevelType w:val="hybridMultilevel"/>
    <w:tmpl w:val="7F00A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1FDF"/>
    <w:multiLevelType w:val="hybridMultilevel"/>
    <w:tmpl w:val="1D7A33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17941"/>
    <w:multiLevelType w:val="hybridMultilevel"/>
    <w:tmpl w:val="0C22F5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A2DD6"/>
    <w:multiLevelType w:val="hybridMultilevel"/>
    <w:tmpl w:val="0C1C0F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A1C5C"/>
    <w:multiLevelType w:val="hybridMultilevel"/>
    <w:tmpl w:val="B40CC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EDF"/>
    <w:rsid w:val="00015288"/>
    <w:rsid w:val="00091B31"/>
    <w:rsid w:val="000932E0"/>
    <w:rsid w:val="000A09EE"/>
    <w:rsid w:val="00124DF6"/>
    <w:rsid w:val="001A5483"/>
    <w:rsid w:val="001C5B76"/>
    <w:rsid w:val="001E045C"/>
    <w:rsid w:val="00202601"/>
    <w:rsid w:val="00212D3A"/>
    <w:rsid w:val="002363B2"/>
    <w:rsid w:val="00297EAC"/>
    <w:rsid w:val="002C1537"/>
    <w:rsid w:val="00361610"/>
    <w:rsid w:val="003A6B1E"/>
    <w:rsid w:val="003D3DBF"/>
    <w:rsid w:val="003D4E51"/>
    <w:rsid w:val="003E6728"/>
    <w:rsid w:val="00453348"/>
    <w:rsid w:val="004E1725"/>
    <w:rsid w:val="004F340C"/>
    <w:rsid w:val="00631D89"/>
    <w:rsid w:val="00641605"/>
    <w:rsid w:val="006F613E"/>
    <w:rsid w:val="007C01BE"/>
    <w:rsid w:val="007D602F"/>
    <w:rsid w:val="00801837"/>
    <w:rsid w:val="0083755C"/>
    <w:rsid w:val="00841293"/>
    <w:rsid w:val="00865EDF"/>
    <w:rsid w:val="008A72DA"/>
    <w:rsid w:val="008D626D"/>
    <w:rsid w:val="008E481C"/>
    <w:rsid w:val="008F19C0"/>
    <w:rsid w:val="009263B6"/>
    <w:rsid w:val="00934DFD"/>
    <w:rsid w:val="00965CBE"/>
    <w:rsid w:val="00A07C77"/>
    <w:rsid w:val="00AB027B"/>
    <w:rsid w:val="00AE6AE3"/>
    <w:rsid w:val="00B24D4F"/>
    <w:rsid w:val="00C35F8D"/>
    <w:rsid w:val="00C40BE8"/>
    <w:rsid w:val="00C806D7"/>
    <w:rsid w:val="00CE31AD"/>
    <w:rsid w:val="00E243A8"/>
    <w:rsid w:val="00E25B60"/>
    <w:rsid w:val="00E4618C"/>
    <w:rsid w:val="00EA75D2"/>
    <w:rsid w:val="00EB44BE"/>
    <w:rsid w:val="00EC57FF"/>
    <w:rsid w:val="00EE3E9A"/>
    <w:rsid w:val="00EF0F09"/>
    <w:rsid w:val="00F468A7"/>
    <w:rsid w:val="00F57D51"/>
    <w:rsid w:val="00F7134D"/>
    <w:rsid w:val="00F95668"/>
    <w:rsid w:val="00F95E61"/>
    <w:rsid w:val="00F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65EDF"/>
    <w:rPr>
      <w:color w:val="0000FF"/>
      <w:u w:val="single"/>
    </w:rPr>
  </w:style>
  <w:style w:type="paragraph" w:customStyle="1" w:styleId="Style9">
    <w:name w:val="Style9"/>
    <w:basedOn w:val="a"/>
    <w:rsid w:val="00865ED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el-GR"/>
    </w:rPr>
  </w:style>
  <w:style w:type="paragraph" w:customStyle="1" w:styleId="Style12">
    <w:name w:val="Style12"/>
    <w:basedOn w:val="a"/>
    <w:rsid w:val="00865EDF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/>
      <w:sz w:val="24"/>
      <w:szCs w:val="24"/>
      <w:lang w:val="el-GR"/>
    </w:rPr>
  </w:style>
  <w:style w:type="paragraph" w:customStyle="1" w:styleId="Style15">
    <w:name w:val="Style15"/>
    <w:basedOn w:val="a"/>
    <w:rsid w:val="00865ED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/>
      <w:sz w:val="24"/>
      <w:szCs w:val="24"/>
      <w:lang w:val="el-GR"/>
    </w:rPr>
  </w:style>
  <w:style w:type="character" w:customStyle="1" w:styleId="FontStyle26">
    <w:name w:val="Font Style26"/>
    <w:rsid w:val="00865EDF"/>
    <w:rPr>
      <w:rFonts w:ascii="Century Gothic" w:hAnsi="Century Gothic" w:cs="Century Gothic"/>
      <w:b/>
      <w:bCs/>
      <w:color w:val="000000"/>
      <w:sz w:val="22"/>
      <w:szCs w:val="22"/>
    </w:rPr>
  </w:style>
  <w:style w:type="character" w:customStyle="1" w:styleId="FontStyle29">
    <w:name w:val="Font Style29"/>
    <w:rsid w:val="00865EDF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865EDF"/>
    <w:rPr>
      <w:rFonts w:ascii="Century Gothic" w:hAnsi="Century Gothic" w:cs="Century Gothic"/>
      <w:b/>
      <w:bCs/>
      <w:color w:val="000000"/>
      <w:sz w:val="18"/>
      <w:szCs w:val="18"/>
    </w:rPr>
  </w:style>
  <w:style w:type="paragraph" w:styleId="a3">
    <w:name w:val="List Paragraph"/>
    <w:basedOn w:val="a"/>
    <w:qFormat/>
    <w:rsid w:val="0086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6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5EDF"/>
    <w:rPr>
      <w:rFonts w:ascii="Tahoma" w:eastAsia="Times New Roman" w:hAnsi="Tahoma" w:cs="Tahoma"/>
      <w:sz w:val="16"/>
      <w:szCs w:val="16"/>
      <w:lang w:val="en-US" w:eastAsia="el-GR"/>
    </w:rPr>
  </w:style>
  <w:style w:type="character" w:customStyle="1" w:styleId="apple-converted-space">
    <w:name w:val="apple-converted-space"/>
    <w:basedOn w:val="a0"/>
    <w:rsid w:val="00C40BE8"/>
  </w:style>
  <w:style w:type="paragraph" w:styleId="a5">
    <w:name w:val="header"/>
    <w:basedOn w:val="a"/>
    <w:link w:val="Char0"/>
    <w:uiPriority w:val="99"/>
    <w:semiHidden/>
    <w:unhideWhenUsed/>
    <w:rsid w:val="00C35F8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35F8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6">
    <w:name w:val="footer"/>
    <w:basedOn w:val="a"/>
    <w:link w:val="Char1"/>
    <w:uiPriority w:val="99"/>
    <w:semiHidden/>
    <w:unhideWhenUsed/>
    <w:rsid w:val="00C35F8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35F8D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90F9-7444-4B02-AC48-DB88B20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9</cp:revision>
  <cp:lastPrinted>2019-05-08T11:56:00Z</cp:lastPrinted>
  <dcterms:created xsi:type="dcterms:W3CDTF">2019-05-08T10:36:00Z</dcterms:created>
  <dcterms:modified xsi:type="dcterms:W3CDTF">2019-05-14T06:08:00Z</dcterms:modified>
</cp:coreProperties>
</file>